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7F5B94" w:rsidRPr="007F5B94" w:rsidTr="007F5B94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7F5B94" w:rsidRPr="007F5B94" w:rsidRDefault="007F5B94" w:rsidP="007F5B94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F5B94">
              <w:rPr>
                <w:rFonts w:ascii="Arial" w:eastAsia="Times New Roman" w:hAnsi="Arial" w:cs="Arial"/>
                <w:sz w:val="20"/>
                <w:szCs w:val="20"/>
              </w:rPr>
              <w:t>Na temelju članka 19. Statuta općine Brckovljani ( Službeni glasnik općine Brckovljani, br. 05/01 i 10/06) ) Općinsko vijeće općine Brckovljani na svojoj 1. Konstituirajućoj sjednici održanoj 15.06.2009. donijelo je</w:t>
            </w:r>
          </w:p>
        </w:tc>
        <w:tc>
          <w:tcPr>
            <w:tcW w:w="1100" w:type="pct"/>
            <w:vAlign w:val="center"/>
            <w:hideMark/>
          </w:tcPr>
          <w:p w:rsidR="007F5B94" w:rsidRPr="007F5B94" w:rsidRDefault="007F5B94" w:rsidP="007F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F5B94" w:rsidRPr="007F5B94" w:rsidRDefault="007F5B94" w:rsidP="007F5B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5B9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F5B94" w:rsidRPr="007F5B94" w:rsidRDefault="007F5B94" w:rsidP="007F5B9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F5B94">
        <w:rPr>
          <w:rFonts w:ascii="Arial" w:eastAsia="Times New Roman" w:hAnsi="Arial" w:cs="Arial"/>
          <w:b/>
          <w:bCs/>
          <w:color w:val="000000"/>
          <w:sz w:val="27"/>
          <w:szCs w:val="27"/>
        </w:rPr>
        <w:t>ZAKLJUČAK</w:t>
      </w:r>
    </w:p>
    <w:p w:rsidR="007F5B94" w:rsidRPr="007F5B94" w:rsidRDefault="007F5B94" w:rsidP="007F5B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5B94">
        <w:rPr>
          <w:rFonts w:ascii="Arial" w:eastAsia="Times New Roman" w:hAnsi="Arial" w:cs="Arial"/>
          <w:b/>
          <w:bCs/>
          <w:color w:val="000000"/>
          <w:sz w:val="20"/>
          <w:szCs w:val="20"/>
        </w:rPr>
        <w:t>I.</w:t>
      </w:r>
    </w:p>
    <w:p w:rsidR="007F5B94" w:rsidRPr="007F5B94" w:rsidRDefault="007F5B94" w:rsidP="007F5B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5B94">
        <w:rPr>
          <w:rFonts w:ascii="Arial" w:eastAsia="Times New Roman" w:hAnsi="Arial" w:cs="Arial"/>
          <w:color w:val="000000"/>
          <w:sz w:val="20"/>
          <w:szCs w:val="20"/>
        </w:rPr>
        <w:t>Za predsjednika Općinskog vijeća Općine Brckovljani  imenuje se gospodin Božo Graberec iz Hrebinca, Hrebinečka cesta 21.</w:t>
      </w:r>
    </w:p>
    <w:p w:rsidR="007F5B94" w:rsidRPr="007F5B94" w:rsidRDefault="007F5B94" w:rsidP="007F5B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5B94">
        <w:rPr>
          <w:rFonts w:ascii="Arial" w:eastAsia="Times New Roman" w:hAnsi="Arial" w:cs="Arial"/>
          <w:color w:val="000000"/>
          <w:sz w:val="20"/>
          <w:szCs w:val="20"/>
        </w:rPr>
        <w:t>     </w:t>
      </w:r>
    </w:p>
    <w:p w:rsidR="007F5B94" w:rsidRPr="007F5B94" w:rsidRDefault="007F5B94" w:rsidP="007F5B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5B94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</w:t>
      </w:r>
    </w:p>
    <w:p w:rsidR="007F5B94" w:rsidRPr="007F5B94" w:rsidRDefault="007F5B94" w:rsidP="007F5B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5B94">
        <w:rPr>
          <w:rFonts w:ascii="Arial" w:eastAsia="Times New Roman" w:hAnsi="Arial" w:cs="Arial"/>
          <w:color w:val="000000"/>
          <w:sz w:val="20"/>
          <w:szCs w:val="20"/>
        </w:rPr>
        <w:t>Ovaj zaključak stupa na snagu danom donošenja.</w:t>
      </w:r>
    </w:p>
    <w:p w:rsidR="007F5B94" w:rsidRPr="007F5B94" w:rsidRDefault="007F5B94" w:rsidP="007F5B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5B9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7F5B94" w:rsidRPr="007F5B94" w:rsidTr="007F5B94">
        <w:trPr>
          <w:tblCellSpacing w:w="0" w:type="dxa"/>
        </w:trPr>
        <w:tc>
          <w:tcPr>
            <w:tcW w:w="3500" w:type="pct"/>
            <w:vAlign w:val="center"/>
            <w:hideMark/>
          </w:tcPr>
          <w:p w:rsidR="007F5B94" w:rsidRPr="007F5B94" w:rsidRDefault="007F5B94" w:rsidP="007F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7F5B94" w:rsidRPr="007F5B94" w:rsidRDefault="007F5B94" w:rsidP="007F5B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B94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7F5B94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7F5B94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7F5B9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7F5B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7F5B94" w:rsidRPr="007F5B94" w:rsidRDefault="007F5B94" w:rsidP="007F5B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5B9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F5B94" w:rsidRPr="007F5B94" w:rsidRDefault="007F5B94" w:rsidP="007F5B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5B94">
        <w:rPr>
          <w:rFonts w:ascii="Arial" w:eastAsia="Times New Roman" w:hAnsi="Arial" w:cs="Arial"/>
          <w:color w:val="000000"/>
          <w:sz w:val="20"/>
          <w:szCs w:val="20"/>
        </w:rPr>
        <w:t>Klasa: 021-05/09-01/45</w:t>
      </w:r>
    </w:p>
    <w:p w:rsidR="007F5B94" w:rsidRPr="007F5B94" w:rsidRDefault="007F5B94" w:rsidP="007F5B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5B94">
        <w:rPr>
          <w:rFonts w:ascii="Arial" w:eastAsia="Times New Roman" w:hAnsi="Arial" w:cs="Arial"/>
          <w:color w:val="000000"/>
          <w:sz w:val="20"/>
          <w:szCs w:val="20"/>
        </w:rPr>
        <w:t>Ur. Broj: 238/04-09-4</w:t>
      </w:r>
    </w:p>
    <w:p w:rsidR="007F5B94" w:rsidRPr="007F5B94" w:rsidRDefault="007F5B94" w:rsidP="007F5B9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5B94">
        <w:rPr>
          <w:rFonts w:ascii="Arial" w:eastAsia="Times New Roman" w:hAnsi="Arial" w:cs="Arial"/>
          <w:color w:val="000000"/>
          <w:sz w:val="20"/>
          <w:szCs w:val="20"/>
        </w:rPr>
        <w:t>Dugo Selo, 15.06.2009.</w:t>
      </w:r>
    </w:p>
    <w:p w:rsidR="00BE2D87" w:rsidRDefault="00BE2D87"/>
    <w:sectPr w:rsidR="00BE2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7F5B94"/>
    <w:rsid w:val="007F5B94"/>
    <w:rsid w:val="00BE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7F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7F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F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2016-07-21T09:46:00Z</dcterms:created>
  <dcterms:modified xsi:type="dcterms:W3CDTF">2016-07-21T09:46:00Z</dcterms:modified>
</cp:coreProperties>
</file>